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D6" w:rsidRDefault="0029201F">
      <w:pPr>
        <w:ind w:left="5340"/>
        <w:rPr>
          <w:sz w:val="20"/>
          <w:szCs w:val="20"/>
        </w:rPr>
      </w:pPr>
    </w:p>
    <w:p w:rsidR="00736FD6" w:rsidRDefault="0029201F">
      <w:pPr>
        <w:spacing w:line="302" w:lineRule="exact"/>
        <w:rPr>
          <w:sz w:val="20"/>
          <w:szCs w:val="20"/>
        </w:rPr>
      </w:pPr>
    </w:p>
    <w:p w:rsidR="00736FD6" w:rsidRDefault="0029201F">
      <w:pPr>
        <w:ind w:right="-3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736FD6" w:rsidRDefault="0029201F">
      <w:pPr>
        <w:spacing w:line="13" w:lineRule="exact"/>
        <w:rPr>
          <w:sz w:val="20"/>
          <w:szCs w:val="20"/>
        </w:rPr>
      </w:pPr>
    </w:p>
    <w:p w:rsidR="00736FD6" w:rsidRDefault="0029201F" w:rsidP="0029201F">
      <w:pPr>
        <w:numPr>
          <w:ilvl w:val="0"/>
          <w:numId w:val="1"/>
        </w:numPr>
        <w:tabs>
          <w:tab w:val="left" w:pos="4507"/>
        </w:tabs>
        <w:spacing w:after="0" w:line="237" w:lineRule="auto"/>
        <w:ind w:left="4260" w:right="160" w:hanging="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Программе государственных гарантий бесплатного оказания гражданам медицинской помощи на территории Томской области на 2018 год и на плановый </w:t>
      </w:r>
      <w:r>
        <w:rPr>
          <w:rFonts w:ascii="Times New Roman" w:eastAsia="Times New Roman" w:hAnsi="Times New Roman" w:cs="Times New Roman"/>
          <w:sz w:val="24"/>
          <w:szCs w:val="24"/>
        </w:rPr>
        <w:t>период 2019 и 2020 годов</w:t>
      </w:r>
    </w:p>
    <w:p w:rsidR="00736FD6" w:rsidRDefault="0029201F">
      <w:pPr>
        <w:spacing w:line="200" w:lineRule="exact"/>
        <w:rPr>
          <w:sz w:val="20"/>
          <w:szCs w:val="20"/>
        </w:rPr>
      </w:pPr>
    </w:p>
    <w:p w:rsidR="00736FD6" w:rsidRDefault="0029201F">
      <w:pPr>
        <w:spacing w:line="200" w:lineRule="exact"/>
        <w:rPr>
          <w:sz w:val="20"/>
          <w:szCs w:val="20"/>
        </w:rPr>
      </w:pPr>
    </w:p>
    <w:p w:rsidR="00736FD6" w:rsidRDefault="0029201F">
      <w:pPr>
        <w:spacing w:line="214" w:lineRule="exact"/>
        <w:rPr>
          <w:sz w:val="20"/>
          <w:szCs w:val="20"/>
        </w:rPr>
      </w:pPr>
    </w:p>
    <w:p w:rsidR="00736FD6" w:rsidRDefault="0029201F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Целевые значения критериев доступности и качества медицинской помощи при реализации областной Программы государственных гарантий бесплатного оказания гражданам медицинской помощи на территории Томской области на 2018 год и на пл</w:t>
      </w:r>
      <w:r>
        <w:rPr>
          <w:rFonts w:ascii="Times New Roman" w:eastAsia="Times New Roman" w:hAnsi="Times New Roman" w:cs="Times New Roman"/>
          <w:sz w:val="26"/>
          <w:szCs w:val="26"/>
        </w:rPr>
        <w:t>ановый период 2019 и 2020 годов</w:t>
      </w:r>
    </w:p>
    <w:p w:rsidR="00736FD6" w:rsidRDefault="0029201F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0"/>
        <w:gridCol w:w="380"/>
        <w:gridCol w:w="760"/>
        <w:gridCol w:w="220"/>
        <w:gridCol w:w="500"/>
        <w:gridCol w:w="400"/>
        <w:gridCol w:w="460"/>
        <w:gridCol w:w="160"/>
        <w:gridCol w:w="580"/>
        <w:gridCol w:w="280"/>
        <w:gridCol w:w="580"/>
        <w:gridCol w:w="1240"/>
        <w:gridCol w:w="1000"/>
        <w:gridCol w:w="980"/>
        <w:gridCol w:w="1000"/>
        <w:gridCol w:w="30"/>
      </w:tblGrid>
      <w:tr w:rsidR="00736FD6">
        <w:trPr>
          <w:trHeight w:val="2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3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4"/>
            <w:vMerge w:val="restart"/>
            <w:vAlign w:val="bottom"/>
          </w:tcPr>
          <w:p w:rsidR="00736FD6" w:rsidRDefault="0029201F">
            <w:pPr>
              <w:spacing w:line="28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2018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2019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6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п/п</w:t>
            </w:r>
          </w:p>
        </w:tc>
        <w:tc>
          <w:tcPr>
            <w:tcW w:w="440" w:type="dxa"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год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год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1.</w:t>
            </w:r>
          </w:p>
        </w:tc>
        <w:tc>
          <w:tcPr>
            <w:tcW w:w="2300" w:type="dxa"/>
            <w:gridSpan w:val="5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Удовлетворенность</w:t>
            </w:r>
          </w:p>
        </w:tc>
        <w:tc>
          <w:tcPr>
            <w:tcW w:w="4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736FD6" w:rsidRDefault="0029201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населения</w:t>
            </w: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помощью  (процентов  числа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опрошенных),  в  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числе: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1.1.</w:t>
            </w: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населения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46,0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1.2.</w:t>
            </w: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населения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44,0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2.</w:t>
            </w:r>
          </w:p>
        </w:tc>
        <w:tc>
          <w:tcPr>
            <w:tcW w:w="1580" w:type="dxa"/>
            <w:gridSpan w:val="3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Смертность</w:t>
            </w:r>
          </w:p>
        </w:tc>
        <w:tc>
          <w:tcPr>
            <w:tcW w:w="22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</w:t>
            </w:r>
          </w:p>
        </w:tc>
        <w:tc>
          <w:tcPr>
            <w:tcW w:w="1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36FD6" w:rsidRDefault="0029201F">
            <w:pPr>
              <w:spacing w:line="28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(число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11,5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7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 1000 человек населения)</w:t>
            </w:r>
          </w:p>
        </w:tc>
        <w:tc>
          <w:tcPr>
            <w:tcW w:w="16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2.1.</w:t>
            </w: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населения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10,5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2.2.</w:t>
            </w: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населения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14,2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3.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Смертность населения в трудоспособном возрасте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(число</w:t>
            </w:r>
          </w:p>
        </w:tc>
        <w:tc>
          <w:tcPr>
            <w:tcW w:w="1480" w:type="dxa"/>
            <w:gridSpan w:val="3"/>
            <w:vAlign w:val="bottom"/>
          </w:tcPr>
          <w:p w:rsidR="00736FD6" w:rsidRDefault="0029201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</w:p>
        </w:tc>
        <w:tc>
          <w:tcPr>
            <w:tcW w:w="400" w:type="dxa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060" w:type="dxa"/>
            <w:gridSpan w:val="5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трудоспособном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538,9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538,8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538,0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100 тыс. человек населения)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lastRenderedPageBreak/>
              <w:t>4.</w:t>
            </w:r>
          </w:p>
        </w:tc>
        <w:tc>
          <w:tcPr>
            <w:tcW w:w="820" w:type="dxa"/>
            <w:gridSpan w:val="2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1480" w:type="dxa"/>
            <w:gridSpan w:val="3"/>
            <w:vAlign w:val="bottom"/>
          </w:tcPr>
          <w:p w:rsidR="00736FD6" w:rsidRDefault="0029201F">
            <w:pPr>
              <w:spacing w:line="28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</w:p>
        </w:tc>
        <w:tc>
          <w:tcPr>
            <w:tcW w:w="400" w:type="dxa"/>
            <w:vAlign w:val="bottom"/>
          </w:tcPr>
          <w:p w:rsidR="00736FD6" w:rsidRDefault="0029201F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060" w:type="dxa"/>
            <w:gridSpan w:val="5"/>
            <w:vAlign w:val="bottom"/>
          </w:tcPr>
          <w:p w:rsidR="00736FD6" w:rsidRDefault="0029201F">
            <w:pPr>
              <w:spacing w:line="28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трудоспособном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140" w:type="dxa"/>
            <w:gridSpan w:val="2"/>
            <w:vAlign w:val="bottom"/>
          </w:tcPr>
          <w:p w:rsidR="00736FD6" w:rsidRDefault="0029201F">
            <w:pPr>
              <w:spacing w:line="297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дому</w:t>
            </w:r>
          </w:p>
        </w:tc>
        <w:tc>
          <w:tcPr>
            <w:tcW w:w="220" w:type="dxa"/>
            <w:vAlign w:val="bottom"/>
          </w:tcPr>
          <w:p w:rsidR="00736FD6" w:rsidRDefault="0029201F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360" w:type="dxa"/>
            <w:gridSpan w:val="3"/>
            <w:vAlign w:val="bottom"/>
          </w:tcPr>
          <w:p w:rsidR="00736FD6" w:rsidRDefault="0029201F">
            <w:pPr>
              <w:spacing w:line="29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общем</w:t>
            </w:r>
          </w:p>
        </w:tc>
        <w:tc>
          <w:tcPr>
            <w:tcW w:w="1600" w:type="dxa"/>
            <w:gridSpan w:val="4"/>
            <w:vAlign w:val="bottom"/>
          </w:tcPr>
          <w:p w:rsidR="00736FD6" w:rsidRDefault="0029201F">
            <w:pPr>
              <w:spacing w:line="2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22,5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7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трудоспособном возрасте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5.</w:t>
            </w:r>
          </w:p>
        </w:tc>
        <w:tc>
          <w:tcPr>
            <w:tcW w:w="1580" w:type="dxa"/>
            <w:gridSpan w:val="3"/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Материнская</w:t>
            </w:r>
          </w:p>
        </w:tc>
        <w:tc>
          <w:tcPr>
            <w:tcW w:w="22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736FD6" w:rsidRDefault="0029201F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смертность</w:t>
            </w:r>
          </w:p>
        </w:tc>
        <w:tc>
          <w:tcPr>
            <w:tcW w:w="1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(на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 тыс. человек,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7,5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7,5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6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родившихся живыми)</w:t>
            </w:r>
          </w:p>
        </w:tc>
        <w:tc>
          <w:tcPr>
            <w:tcW w:w="46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6.</w:t>
            </w:r>
          </w:p>
        </w:tc>
        <w:tc>
          <w:tcPr>
            <w:tcW w:w="1800" w:type="dxa"/>
            <w:gridSpan w:val="4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Младенческая</w:t>
            </w:r>
          </w:p>
        </w:tc>
        <w:tc>
          <w:tcPr>
            <w:tcW w:w="1520" w:type="dxa"/>
            <w:gridSpan w:val="4"/>
            <w:vAlign w:val="bottom"/>
          </w:tcPr>
          <w:p w:rsidR="00736FD6" w:rsidRDefault="0029201F">
            <w:pPr>
              <w:spacing w:line="285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смертность</w:t>
            </w:r>
          </w:p>
        </w:tc>
        <w:tc>
          <w:tcPr>
            <w:tcW w:w="860" w:type="dxa"/>
            <w:gridSpan w:val="2"/>
            <w:vAlign w:val="bottom"/>
          </w:tcPr>
          <w:p w:rsidR="00736FD6" w:rsidRDefault="0029201F">
            <w:pPr>
              <w:spacing w:line="28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(на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 человек,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4,8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4,7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gridSpan w:val="10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родившихся живыми), в том числе:</w:t>
            </w: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6.1.</w:t>
            </w: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городской местности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4,2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4,1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6.2.</w:t>
            </w: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сельской местности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5,6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5,4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7.</w:t>
            </w:r>
          </w:p>
        </w:tc>
        <w:tc>
          <w:tcPr>
            <w:tcW w:w="820" w:type="dxa"/>
            <w:gridSpan w:val="2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1480" w:type="dxa"/>
            <w:gridSpan w:val="3"/>
            <w:vAlign w:val="bottom"/>
          </w:tcPr>
          <w:p w:rsidR="00736FD6" w:rsidRDefault="0029201F">
            <w:pPr>
              <w:spacing w:line="28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  в</w:t>
            </w:r>
          </w:p>
        </w:tc>
        <w:tc>
          <w:tcPr>
            <w:tcW w:w="1020" w:type="dxa"/>
            <w:gridSpan w:val="3"/>
            <w:vAlign w:val="bottom"/>
          </w:tcPr>
          <w:p w:rsidR="00736FD6" w:rsidRDefault="0029201F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580" w:type="dxa"/>
            <w:vAlign w:val="bottom"/>
          </w:tcPr>
          <w:p w:rsidR="00736FD6" w:rsidRDefault="0029201F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280" w:type="dxa"/>
            <w:vAlign w:val="bottom"/>
          </w:tcPr>
          <w:p w:rsidR="00736FD6" w:rsidRDefault="0029201F">
            <w:pPr>
              <w:spacing w:line="28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6"/>
                <w:sz w:val="26"/>
                <w:szCs w:val="26"/>
              </w:rPr>
              <w:t>1</w:t>
            </w:r>
          </w:p>
        </w:tc>
        <w:tc>
          <w:tcPr>
            <w:tcW w:w="580" w:type="dxa"/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 дому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40" w:type="dxa"/>
            <w:gridSpan w:val="2"/>
            <w:vAlign w:val="bottom"/>
          </w:tcPr>
          <w:p w:rsidR="00736FD6" w:rsidRDefault="0029201F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общем</w:t>
            </w:r>
          </w:p>
        </w:tc>
        <w:tc>
          <w:tcPr>
            <w:tcW w:w="1580" w:type="dxa"/>
            <w:gridSpan w:val="4"/>
            <w:vAlign w:val="bottom"/>
          </w:tcPr>
          <w:p w:rsidR="00736FD6" w:rsidRDefault="0029201F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</w:t>
            </w:r>
          </w:p>
        </w:tc>
        <w:tc>
          <w:tcPr>
            <w:tcW w:w="1020" w:type="dxa"/>
            <w:gridSpan w:val="3"/>
            <w:vAlign w:val="bottom"/>
          </w:tcPr>
          <w:p w:rsidR="00736FD6" w:rsidRDefault="0029201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умерших</w:t>
            </w:r>
          </w:p>
        </w:tc>
        <w:tc>
          <w:tcPr>
            <w:tcW w:w="580" w:type="dxa"/>
            <w:vAlign w:val="bottom"/>
          </w:tcPr>
          <w:p w:rsidR="00736FD6" w:rsidRDefault="0029201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19,5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 года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8.</w:t>
            </w:r>
          </w:p>
        </w:tc>
        <w:tc>
          <w:tcPr>
            <w:tcW w:w="1580" w:type="dxa"/>
            <w:gridSpan w:val="3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Смертность</w:t>
            </w:r>
          </w:p>
        </w:tc>
        <w:tc>
          <w:tcPr>
            <w:tcW w:w="22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36FD6" w:rsidRDefault="0029201F">
            <w:pPr>
              <w:spacing w:line="28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460" w:type="dxa"/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36FD6" w:rsidRDefault="0029201F">
            <w:pPr>
              <w:spacing w:line="28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 – 4 лет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5,1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5,0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9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(на 1000 родившихся живыми)</w:t>
            </w: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6"/>
                <w:szCs w:val="26"/>
              </w:rPr>
              <w:t>9.</w:t>
            </w: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умерших в возрасте 0 – 4 лет на дому в общем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20,0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gridSpan w:val="11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 умерших в возрасте 0 – 4 лет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76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80" w:type="dxa"/>
            <w:gridSpan w:val="3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Смертность</w:t>
            </w:r>
          </w:p>
        </w:tc>
        <w:tc>
          <w:tcPr>
            <w:tcW w:w="22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736FD6" w:rsidRDefault="0029201F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460" w:type="dxa"/>
            <w:vAlign w:val="bottom"/>
          </w:tcPr>
          <w:p w:rsidR="00736FD6" w:rsidRDefault="0029201F">
            <w:pPr>
              <w:spacing w:line="28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 – 17 лет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(на 100 тыс. человек населения соответствующего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возраста)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умерших  в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  –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лет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 дому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20,5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19,8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</w:tbl>
    <w:p w:rsidR="00736FD6" w:rsidRDefault="0029201F">
      <w:pPr>
        <w:sectPr w:rsidR="00736FD6">
          <w:pgSz w:w="11900" w:h="16841"/>
          <w:pgMar w:top="830" w:right="686" w:bottom="727" w:left="1280" w:header="0" w:footer="0" w:gutter="0"/>
          <w:cols w:space="720" w:equalWidth="0">
            <w:col w:w="9940"/>
          </w:cols>
        </w:sectPr>
      </w:pPr>
    </w:p>
    <w:p w:rsidR="00736FD6" w:rsidRDefault="0029201F">
      <w:pPr>
        <w:ind w:left="5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75</w:t>
      </w:r>
    </w:p>
    <w:p w:rsidR="00736FD6" w:rsidRDefault="0029201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0"/>
        <w:gridCol w:w="360"/>
        <w:gridCol w:w="480"/>
        <w:gridCol w:w="300"/>
        <w:gridCol w:w="260"/>
        <w:gridCol w:w="760"/>
        <w:gridCol w:w="300"/>
        <w:gridCol w:w="360"/>
        <w:gridCol w:w="280"/>
        <w:gridCol w:w="480"/>
        <w:gridCol w:w="300"/>
        <w:gridCol w:w="260"/>
        <w:gridCol w:w="320"/>
        <w:gridCol w:w="1100"/>
        <w:gridCol w:w="1000"/>
        <w:gridCol w:w="980"/>
        <w:gridCol w:w="1000"/>
        <w:gridCol w:w="30"/>
      </w:tblGrid>
      <w:tr w:rsidR="00736FD6">
        <w:trPr>
          <w:trHeight w:val="30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общем количестве умерших в возрасте 0 – 17 лет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00" w:type="dxa"/>
            <w:gridSpan w:val="2"/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1800" w:type="dxa"/>
            <w:gridSpan w:val="4"/>
            <w:vAlign w:val="bottom"/>
          </w:tcPr>
          <w:p w:rsidR="00736FD6" w:rsidRDefault="0029201F">
            <w:pPr>
              <w:spacing w:line="28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пациентов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36FD6" w:rsidRDefault="0029201F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злокачественными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новообразованиями, состоящих на учете с момента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установления  диагноза  5  лет  и  более,  в  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52,0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</w:t>
            </w:r>
          </w:p>
        </w:tc>
        <w:tc>
          <w:tcPr>
            <w:tcW w:w="48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36FD6" w:rsidRDefault="0029201F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пациентов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</w:p>
        </w:tc>
        <w:tc>
          <w:tcPr>
            <w:tcW w:w="28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злокачественными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новообразованиями, состоящих на учете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00" w:type="dxa"/>
            <w:gridSpan w:val="2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1040" w:type="dxa"/>
            <w:gridSpan w:val="3"/>
            <w:vAlign w:val="bottom"/>
          </w:tcPr>
          <w:p w:rsidR="00736FD6" w:rsidRDefault="0029201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впервые</w:t>
            </w:r>
          </w:p>
        </w:tc>
        <w:tc>
          <w:tcPr>
            <w:tcW w:w="1700" w:type="dxa"/>
            <w:gridSpan w:val="4"/>
            <w:vAlign w:val="bottom"/>
          </w:tcPr>
          <w:p w:rsidR="00736FD6" w:rsidRDefault="0029201F">
            <w:pPr>
              <w:spacing w:line="285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выявленных</w:t>
            </w:r>
          </w:p>
        </w:tc>
        <w:tc>
          <w:tcPr>
            <w:tcW w:w="1040" w:type="dxa"/>
            <w:gridSpan w:val="3"/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случаев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фиброзно-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кавернозного</w:t>
            </w:r>
          </w:p>
        </w:tc>
        <w:tc>
          <w:tcPr>
            <w:tcW w:w="1680" w:type="dxa"/>
            <w:gridSpan w:val="4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туберкулеза</w:t>
            </w:r>
          </w:p>
        </w:tc>
        <w:tc>
          <w:tcPr>
            <w:tcW w:w="280" w:type="dxa"/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в</w:t>
            </w:r>
          </w:p>
        </w:tc>
        <w:tc>
          <w:tcPr>
            <w:tcW w:w="1040" w:type="dxa"/>
            <w:gridSpan w:val="3"/>
            <w:vAlign w:val="bottom"/>
          </w:tcPr>
          <w:p w:rsidR="00736FD6" w:rsidRDefault="0029201F">
            <w:pPr>
              <w:spacing w:line="2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общем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0,8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0,8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выявленных случаев туберкулеза в течение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впервые выявленных случаев онкологических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заболеваний</w:t>
            </w:r>
          </w:p>
        </w:tc>
        <w:tc>
          <w:tcPr>
            <w:tcW w:w="1320" w:type="dxa"/>
            <w:gridSpan w:val="3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 ранних</w:t>
            </w:r>
          </w:p>
        </w:tc>
        <w:tc>
          <w:tcPr>
            <w:tcW w:w="1120" w:type="dxa"/>
            <w:gridSpan w:val="3"/>
            <w:vAlign w:val="bottom"/>
          </w:tcPr>
          <w:p w:rsidR="00736FD6" w:rsidRDefault="0029201F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стадиях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(I</w:t>
            </w:r>
          </w:p>
        </w:tc>
        <w:tc>
          <w:tcPr>
            <w:tcW w:w="580" w:type="dxa"/>
            <w:gridSpan w:val="2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 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стадии)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56,5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600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   общем    количестве    выявленных    случаев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онкологических заболеваний в течение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Доляпациентовсинфарктоммиокарда,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госпитализированных в первые 12 часов от начала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заболевания,</w:t>
            </w:r>
          </w:p>
        </w:tc>
        <w:tc>
          <w:tcPr>
            <w:tcW w:w="2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36FD6" w:rsidRDefault="0029201F">
            <w:pPr>
              <w:spacing w:line="29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736FD6" w:rsidRDefault="0029201F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общем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43,1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43,3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госпитализированных</w:t>
            </w:r>
          </w:p>
        </w:tc>
        <w:tc>
          <w:tcPr>
            <w:tcW w:w="1420" w:type="dxa"/>
            <w:gridSpan w:val="4"/>
            <w:vAlign w:val="bottom"/>
          </w:tcPr>
          <w:p w:rsidR="00736FD6" w:rsidRDefault="0029201F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пациентов</w:t>
            </w:r>
          </w:p>
        </w:tc>
        <w:tc>
          <w:tcPr>
            <w:tcW w:w="560" w:type="dxa"/>
            <w:gridSpan w:val="2"/>
            <w:vAlign w:val="bottom"/>
          </w:tcPr>
          <w:p w:rsidR="00736FD6" w:rsidRDefault="0029201F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инфарктом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миокарда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 пациентов  с  острым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инфарктом  миокарда,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которым</w:t>
            </w:r>
          </w:p>
        </w:tc>
        <w:tc>
          <w:tcPr>
            <w:tcW w:w="1320" w:type="dxa"/>
            <w:gridSpan w:val="3"/>
            <w:vAlign w:val="bottom"/>
          </w:tcPr>
          <w:p w:rsidR="00736FD6" w:rsidRDefault="0029201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проведена</w:t>
            </w:r>
          </w:p>
        </w:tc>
        <w:tc>
          <w:tcPr>
            <w:tcW w:w="2300" w:type="dxa"/>
            <w:gridSpan w:val="7"/>
            <w:vAlign w:val="bottom"/>
          </w:tcPr>
          <w:p w:rsidR="00736FD6" w:rsidRDefault="0029201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тромболитическая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40" w:type="dxa"/>
            <w:gridSpan w:val="2"/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общем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</w:t>
            </w:r>
          </w:p>
        </w:tc>
        <w:tc>
          <w:tcPr>
            <w:tcW w:w="1420" w:type="dxa"/>
            <w:gridSpan w:val="4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пациентов</w:t>
            </w:r>
          </w:p>
        </w:tc>
        <w:tc>
          <w:tcPr>
            <w:tcW w:w="2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36FD6" w:rsidRDefault="0029201F">
            <w:pPr>
              <w:spacing w:line="29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25,1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инфарктом  миокарда,  имеющих  показания  к  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проведению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 пациентов  с  острым  инфарктом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миокарда,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которым</w:t>
            </w:r>
          </w:p>
        </w:tc>
        <w:tc>
          <w:tcPr>
            <w:tcW w:w="1320" w:type="dxa"/>
            <w:gridSpan w:val="3"/>
            <w:vAlign w:val="bottom"/>
          </w:tcPr>
          <w:p w:rsidR="00736FD6" w:rsidRDefault="0029201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проведено</w:t>
            </w:r>
          </w:p>
        </w:tc>
        <w:tc>
          <w:tcPr>
            <w:tcW w:w="1720" w:type="dxa"/>
            <w:gridSpan w:val="5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стентирование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артерий, в общем количестве пациентов с острым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43,0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инфарктом  миокарда,  имеющих  показания  к  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проведению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пациентов с острым и повторным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инфарктом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миокарда,  которым  выездной  бригадой  скорой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медицинской</w:t>
            </w:r>
          </w:p>
        </w:tc>
        <w:tc>
          <w:tcPr>
            <w:tcW w:w="2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помощи</w:t>
            </w:r>
          </w:p>
        </w:tc>
        <w:tc>
          <w:tcPr>
            <w:tcW w:w="1420" w:type="dxa"/>
            <w:gridSpan w:val="4"/>
            <w:vAlign w:val="bottom"/>
          </w:tcPr>
          <w:p w:rsidR="00736FD6" w:rsidRDefault="0029201F">
            <w:pPr>
              <w:spacing w:line="2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тромболизис,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40" w:type="dxa"/>
            <w:gridSpan w:val="2"/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общем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</w:t>
            </w:r>
          </w:p>
        </w:tc>
        <w:tc>
          <w:tcPr>
            <w:tcW w:w="1420" w:type="dxa"/>
            <w:gridSpan w:val="4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пациентов</w:t>
            </w:r>
          </w:p>
        </w:tc>
        <w:tc>
          <w:tcPr>
            <w:tcW w:w="2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36FD6" w:rsidRDefault="0029201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15,3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15,4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  повторным   инфарктом   миокарда,   которым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оказана</w:t>
            </w:r>
          </w:p>
        </w:tc>
        <w:tc>
          <w:tcPr>
            <w:tcW w:w="1620" w:type="dxa"/>
            <w:gridSpan w:val="4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</w:t>
            </w:r>
          </w:p>
        </w:tc>
        <w:tc>
          <w:tcPr>
            <w:tcW w:w="3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736FD6" w:rsidRDefault="0029201F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помощь</w:t>
            </w:r>
          </w:p>
        </w:tc>
        <w:tc>
          <w:tcPr>
            <w:tcW w:w="26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1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бригадами скорой медицинской помощи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пациентов с острыми цереброваскулярными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болезнями, госпитализированных в первые 6 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  начала   заболевания,   в   общем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25,1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госпитализированных</w:t>
            </w:r>
          </w:p>
        </w:tc>
        <w:tc>
          <w:tcPr>
            <w:tcW w:w="30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736FD6" w:rsidRDefault="002920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пациентов</w:t>
            </w:r>
          </w:p>
        </w:tc>
        <w:tc>
          <w:tcPr>
            <w:tcW w:w="260" w:type="dxa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2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острыми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цереброваскулярными болезнями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пациентов с острым ишемическим инсультом,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которым</w:t>
            </w:r>
          </w:p>
        </w:tc>
        <w:tc>
          <w:tcPr>
            <w:tcW w:w="1320" w:type="dxa"/>
            <w:gridSpan w:val="3"/>
            <w:vAlign w:val="bottom"/>
          </w:tcPr>
          <w:p w:rsidR="00736FD6" w:rsidRDefault="002920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проведена</w:t>
            </w:r>
          </w:p>
        </w:tc>
        <w:tc>
          <w:tcPr>
            <w:tcW w:w="2300" w:type="dxa"/>
            <w:gridSpan w:val="7"/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тромболитическая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2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  первые   6   часов   госпитализации,</w:t>
            </w:r>
          </w:p>
        </w:tc>
        <w:tc>
          <w:tcPr>
            <w:tcW w:w="320" w:type="dxa"/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1,1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1,2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количестве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пациентов  с  острым  ишемическим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инсультом, имеющих показания к ее проведению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580" w:type="dxa"/>
            <w:gridSpan w:val="4"/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680" w:type="dxa"/>
            <w:gridSpan w:val="4"/>
            <w:vAlign w:val="bottom"/>
          </w:tcPr>
          <w:p w:rsidR="00736FD6" w:rsidRDefault="0029201F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обоснованных</w:t>
            </w:r>
          </w:p>
        </w:tc>
        <w:tc>
          <w:tcPr>
            <w:tcW w:w="1060" w:type="dxa"/>
            <w:gridSpan w:val="3"/>
            <w:vAlign w:val="bottom"/>
          </w:tcPr>
          <w:p w:rsidR="00736FD6" w:rsidRDefault="0029201F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жалоб,</w:t>
            </w:r>
          </w:p>
        </w:tc>
        <w:tc>
          <w:tcPr>
            <w:tcW w:w="260" w:type="dxa"/>
            <w:vAlign w:val="bottom"/>
          </w:tcPr>
          <w:p w:rsidR="00736FD6" w:rsidRDefault="0029201F">
            <w:pPr>
              <w:spacing w:line="28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1"/>
                <w:sz w:val="26"/>
                <w:szCs w:val="26"/>
              </w:rPr>
              <w:t>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том  числе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365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363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отказ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736FD6" w:rsidRDefault="0029201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оказании</w:t>
            </w:r>
          </w:p>
        </w:tc>
        <w:tc>
          <w:tcPr>
            <w:tcW w:w="2000" w:type="dxa"/>
            <w:gridSpan w:val="6"/>
            <w:vMerge w:val="restart"/>
            <w:vAlign w:val="bottom"/>
          </w:tcPr>
          <w:p w:rsidR="00736FD6" w:rsidRDefault="0029201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помощи,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</w:tbl>
    <w:p w:rsidR="00736FD6" w:rsidRDefault="0029201F">
      <w:pPr>
        <w:sectPr w:rsidR="00736FD6">
          <w:pgSz w:w="11900" w:h="16841"/>
          <w:pgMar w:top="830" w:right="686" w:bottom="684" w:left="1280" w:header="0" w:footer="0" w:gutter="0"/>
          <w:cols w:space="720" w:equalWidth="0">
            <w:col w:w="9940"/>
          </w:cols>
        </w:sectPr>
      </w:pPr>
    </w:p>
    <w:p w:rsidR="00736FD6" w:rsidRDefault="0029201F">
      <w:pPr>
        <w:ind w:left="5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76</w:t>
      </w:r>
    </w:p>
    <w:p w:rsidR="00736FD6" w:rsidRDefault="0029201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00"/>
        <w:gridCol w:w="1360"/>
        <w:gridCol w:w="1120"/>
        <w:gridCol w:w="1420"/>
        <w:gridCol w:w="840"/>
        <w:gridCol w:w="960"/>
        <w:gridCol w:w="1000"/>
        <w:gridCol w:w="980"/>
        <w:gridCol w:w="1000"/>
        <w:gridCol w:w="30"/>
      </w:tblGrid>
      <w:tr w:rsidR="00736FD6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предоставляемой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 областной  Программы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государственных  гарантий  бесплатного  оказания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гражданам  медицинской  помощи  на  территории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Томской области на 2018 год и на плановый период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и 2020 годов (далее – областная Программа)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040" w:type="dxa"/>
            <w:gridSpan w:val="5"/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 населения  врачами  (на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тыс.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39,2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39,2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 населения):</w:t>
            </w:r>
          </w:p>
        </w:tc>
        <w:tc>
          <w:tcPr>
            <w:tcW w:w="142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22.1.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городского населения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27,9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22.2.</w:t>
            </w: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обеспеченность сельского населения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30,2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22.3.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оказывающими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20,3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амбулаторных условиях</w:t>
            </w:r>
          </w:p>
        </w:tc>
        <w:tc>
          <w:tcPr>
            <w:tcW w:w="84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22.3.1.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городского населения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17,1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22.3.2.</w:t>
            </w: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обеспеченность сельского населения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20,6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22.4.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оказывающими 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19,2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стационарных условиях</w:t>
            </w:r>
          </w:p>
        </w:tc>
        <w:tc>
          <w:tcPr>
            <w:tcW w:w="84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22.4.1.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городского населения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8,8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8,9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22.4.2.</w:t>
            </w: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обеспеченность сельского населения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7,5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7,7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 населения  средним  медицинским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87,6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87,6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gridSpan w:val="5"/>
            <w:vMerge w:val="restart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персоналом (на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тыс. человек населения):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23.1.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городского населения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47,8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23.2.</w:t>
            </w: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обеспеченность сельского населения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92,6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23.3.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оказывающими 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36,4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36,6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амбулаторных условиях</w:t>
            </w:r>
          </w:p>
        </w:tc>
        <w:tc>
          <w:tcPr>
            <w:tcW w:w="84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23.3.1.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городского населения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26,0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26,2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lastRenderedPageBreak/>
              <w:t>23.3.2.</w:t>
            </w: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обеспеченность сельского населения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50,3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23.4.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оказывающими медицинскую помощь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46,1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46,2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46,2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4"/>
            <w:vMerge w:val="restart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стационарных условиях</w:t>
            </w:r>
          </w:p>
        </w:tc>
        <w:tc>
          <w:tcPr>
            <w:tcW w:w="840" w:type="dxa"/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23.4.1.</w:t>
            </w: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городского населения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17,1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23.4.2.</w:t>
            </w: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обеспеченность сельского населения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27,6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расходов на оказание медицинской помощи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условиях дневных стационаров в общих расходах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7,27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7,27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7,27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областную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Программу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расходов на оказание медицинской помощи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740" w:type="dxa"/>
            <w:gridSpan w:val="4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амбулаторных  условиях  в  неотложной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2,48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2,48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общих расходах на областную Программу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660" w:type="dxa"/>
            <w:gridSpan w:val="2"/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 охвата</w:t>
            </w:r>
          </w:p>
        </w:tc>
        <w:tc>
          <w:tcPr>
            <w:tcW w:w="2540" w:type="dxa"/>
            <w:gridSpan w:val="2"/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профилактическими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медицинскими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99,0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gridSpan w:val="5"/>
            <w:vMerge w:val="restart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осмотрами детей (процентов), в том числе: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15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26.1.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городских жителей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26.2.</w:t>
            </w: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 жителей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пациентов, получивших специализированную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медицинскую  помощь  в  стационарных  условиях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медицинских  организациях,  подведомственных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федеральным</w:t>
            </w:r>
          </w:p>
        </w:tc>
        <w:tc>
          <w:tcPr>
            <w:tcW w:w="1120" w:type="dxa"/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органам</w:t>
            </w:r>
          </w:p>
        </w:tc>
        <w:tc>
          <w:tcPr>
            <w:tcW w:w="2260" w:type="dxa"/>
            <w:gridSpan w:val="2"/>
            <w:vAlign w:val="bottom"/>
          </w:tcPr>
          <w:p w:rsidR="00736FD6" w:rsidRDefault="0029201F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общем числе пациентов, которым была оказана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</w:t>
            </w:r>
          </w:p>
        </w:tc>
        <w:tc>
          <w:tcPr>
            <w:tcW w:w="1120" w:type="dxa"/>
            <w:vAlign w:val="bottom"/>
          </w:tcPr>
          <w:p w:rsidR="00736FD6" w:rsidRDefault="0029201F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 стационарных  условиях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  областной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6FD6" w:rsidRDefault="0029201F">
            <w:pPr>
              <w:rPr>
                <w:sz w:val="1"/>
                <w:szCs w:val="1"/>
              </w:rPr>
            </w:pPr>
          </w:p>
        </w:tc>
      </w:tr>
    </w:tbl>
    <w:p w:rsidR="00736FD6" w:rsidRDefault="0029201F">
      <w:pPr>
        <w:sectPr w:rsidR="00736FD6">
          <w:pgSz w:w="11900" w:h="16841"/>
          <w:pgMar w:top="830" w:right="686" w:bottom="845" w:left="1280" w:header="0" w:footer="0" w:gutter="0"/>
          <w:cols w:space="720" w:equalWidth="0">
            <w:col w:w="9940"/>
          </w:cols>
        </w:sectPr>
      </w:pPr>
    </w:p>
    <w:p w:rsidR="00736FD6" w:rsidRDefault="0029201F">
      <w:pPr>
        <w:ind w:left="53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77</w:t>
      </w:r>
    </w:p>
    <w:p w:rsidR="00736FD6" w:rsidRDefault="0029201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00"/>
        <w:gridCol w:w="1640"/>
        <w:gridCol w:w="380"/>
        <w:gridCol w:w="1680"/>
        <w:gridCol w:w="1600"/>
        <w:gridCol w:w="1000"/>
        <w:gridCol w:w="980"/>
        <w:gridCol w:w="1000"/>
      </w:tblGrid>
      <w:tr w:rsidR="00736FD6">
        <w:trPr>
          <w:trHeight w:val="30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медицинского страхования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 лиц,  проживающих  в  сельской  местности,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которым  оказана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скорая  медицинская  помощь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330,0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330,0</w:t>
            </w: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(на 1000 человек сельского населения)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00" w:type="dxa"/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3700" w:type="dxa"/>
            <w:gridSpan w:val="3"/>
            <w:vAlign w:val="bottom"/>
          </w:tcPr>
          <w:p w:rsidR="00736FD6" w:rsidRDefault="0029201F">
            <w:pPr>
              <w:spacing w:line="283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фельдшерско-акушерских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020" w:type="dxa"/>
            <w:gridSpan w:val="2"/>
            <w:vAlign w:val="bottom"/>
          </w:tcPr>
          <w:p w:rsidR="00736FD6" w:rsidRDefault="0029201F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фельдшерских</w:t>
            </w:r>
          </w:p>
        </w:tc>
        <w:tc>
          <w:tcPr>
            <w:tcW w:w="1680" w:type="dxa"/>
            <w:vAlign w:val="bottom"/>
          </w:tcPr>
          <w:p w:rsidR="00736FD6" w:rsidRDefault="0029201F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пунктов,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находящихся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аварийном состоянии и требующих капитального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24,8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24,6</w:t>
            </w: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ремонта,   в   общем   количестве   фельдшерско-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акушерских пунктов и фельдшерских пунктов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посещений выездной патронажной службой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дому для оказания паллиативной медицинской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помощи взрослому населению в общем количестве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50,0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посещений по паллиативной медицинской помощи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взрослому населению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00" w:type="dxa"/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1640" w:type="dxa"/>
            <w:vAlign w:val="bottom"/>
          </w:tcPr>
          <w:p w:rsidR="00736FD6" w:rsidRDefault="0029201F">
            <w:pPr>
              <w:spacing w:line="283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женщин,</w:t>
            </w:r>
          </w:p>
        </w:tc>
        <w:tc>
          <w:tcPr>
            <w:tcW w:w="380" w:type="dxa"/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36FD6" w:rsidRDefault="0029201F">
            <w:pPr>
              <w:spacing w:line="283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экстракорпоральное   оплодотворение,   в   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59,0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59,0</w:t>
            </w: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 женщин с бесплодием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340" w:type="dxa"/>
            <w:gridSpan w:val="2"/>
            <w:vAlign w:val="bottom"/>
          </w:tcPr>
          <w:p w:rsidR="00736FD6" w:rsidRDefault="0029201F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</w:t>
            </w:r>
          </w:p>
        </w:tc>
        <w:tc>
          <w:tcPr>
            <w:tcW w:w="2060" w:type="dxa"/>
            <w:gridSpan w:val="2"/>
            <w:vAlign w:val="bottom"/>
          </w:tcPr>
          <w:p w:rsidR="00736FD6" w:rsidRDefault="0029201F">
            <w:pPr>
              <w:spacing w:line="283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медицинских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   на   основе   оценки   выполнения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функции    врачебной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должности,    показателей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рационального и целевого использования коечного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фонда (процентов):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32.1.</w:t>
            </w: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функция врачебной должности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93,0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93,0</w:t>
            </w: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32.2.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коечный фонд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736FD6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lastRenderedPageBreak/>
              <w:t>32.3.</w:t>
            </w: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медицинских организаций,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расположенных в городской местности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32.3.1.</w:t>
            </w: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функция врачебной должности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96,0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32.3.2.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коечный фонд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99,0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736FD6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32.4.</w:t>
            </w:r>
          </w:p>
        </w:tc>
        <w:tc>
          <w:tcPr>
            <w:tcW w:w="6000" w:type="dxa"/>
            <w:gridSpan w:val="5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медицинских организаций,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30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расположенных в сельской местности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</w:tr>
      <w:tr w:rsidR="00736FD6">
        <w:trPr>
          <w:trHeight w:val="2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32.4.1.</w:t>
            </w:r>
          </w:p>
        </w:tc>
        <w:tc>
          <w:tcPr>
            <w:tcW w:w="4400" w:type="dxa"/>
            <w:gridSpan w:val="4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функция врачебной должности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90,0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736FD6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32.4.2.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коечный фонд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98,0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FD6" w:rsidRDefault="0029201F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98,0</w:t>
            </w:r>
          </w:p>
        </w:tc>
      </w:tr>
    </w:tbl>
    <w:p w:rsidR="00736FD6" w:rsidRDefault="0029201F">
      <w:pPr>
        <w:sectPr w:rsidR="00736FD6">
          <w:pgSz w:w="11900" w:h="16841"/>
          <w:pgMar w:top="830" w:right="686" w:bottom="1440" w:left="1280" w:header="0" w:footer="0" w:gutter="0"/>
          <w:cols w:space="720" w:equalWidth="0">
            <w:col w:w="9940"/>
          </w:cols>
        </w:sectPr>
      </w:pPr>
    </w:p>
    <w:p w:rsidR="00AF523C" w:rsidRDefault="00AF523C" w:rsidP="0029201F">
      <w:pPr>
        <w:ind w:right="-379"/>
        <w:jc w:val="center"/>
      </w:pPr>
      <w:bookmarkStart w:id="0" w:name="_GoBack"/>
      <w:bookmarkEnd w:id="0"/>
    </w:p>
    <w:sectPr w:rsidR="00AF523C" w:rsidSect="0029201F">
      <w:pgSz w:w="16840" w:h="11906" w:orient="landscape"/>
      <w:pgMar w:top="830" w:right="521" w:bottom="485" w:left="1140" w:header="0" w:footer="0" w:gutter="0"/>
      <w:cols w:space="720" w:equalWidth="0">
        <w:col w:w="1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D90E7498"/>
    <w:lvl w:ilvl="0" w:tplc="78608442">
      <w:start w:val="1"/>
      <w:numFmt w:val="bullet"/>
      <w:lvlText w:val="к"/>
      <w:lvlJc w:val="left"/>
    </w:lvl>
    <w:lvl w:ilvl="1" w:tplc="7F1E2B3A">
      <w:numFmt w:val="decimal"/>
      <w:lvlText w:val=""/>
      <w:lvlJc w:val="left"/>
    </w:lvl>
    <w:lvl w:ilvl="2" w:tplc="B176A3F4">
      <w:numFmt w:val="decimal"/>
      <w:lvlText w:val=""/>
      <w:lvlJc w:val="left"/>
    </w:lvl>
    <w:lvl w:ilvl="3" w:tplc="62221EC0">
      <w:numFmt w:val="decimal"/>
      <w:lvlText w:val=""/>
      <w:lvlJc w:val="left"/>
    </w:lvl>
    <w:lvl w:ilvl="4" w:tplc="365CBDB0">
      <w:numFmt w:val="decimal"/>
      <w:lvlText w:val=""/>
      <w:lvlJc w:val="left"/>
    </w:lvl>
    <w:lvl w:ilvl="5" w:tplc="A29A9CE6">
      <w:numFmt w:val="decimal"/>
      <w:lvlText w:val=""/>
      <w:lvlJc w:val="left"/>
    </w:lvl>
    <w:lvl w:ilvl="6" w:tplc="AAF63462">
      <w:numFmt w:val="decimal"/>
      <w:lvlText w:val=""/>
      <w:lvlJc w:val="left"/>
    </w:lvl>
    <w:lvl w:ilvl="7" w:tplc="19D42888">
      <w:numFmt w:val="decimal"/>
      <w:lvlText w:val=""/>
      <w:lvlJc w:val="left"/>
    </w:lvl>
    <w:lvl w:ilvl="8" w:tplc="6CA8C6CA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3C"/>
    <w:rsid w:val="0029201F"/>
    <w:rsid w:val="00A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Турчук Александр Петрович</dc:creator>
  <cp:lastModifiedBy>Турчук Александр Петрович</cp:lastModifiedBy>
  <cp:revision>2</cp:revision>
  <dcterms:created xsi:type="dcterms:W3CDTF">2018-04-25T04:07:00Z</dcterms:created>
  <dcterms:modified xsi:type="dcterms:W3CDTF">2018-04-25T04:07:00Z</dcterms:modified>
</cp:coreProperties>
</file>